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62D1C" w14:textId="5FD8EB1B" w:rsidR="00F75AAF" w:rsidRDefault="001F6CF5" w:rsidP="001F6CF5">
      <w:pPr>
        <w:jc w:val="center"/>
      </w:pPr>
      <w:r>
        <w:rPr>
          <w:noProof/>
        </w:rPr>
        <w:drawing>
          <wp:inline distT="0" distB="0" distL="0" distR="0" wp14:anchorId="1FC06432" wp14:editId="32D08F88">
            <wp:extent cx="1859280" cy="1368032"/>
            <wp:effectExtent l="0" t="0" r="762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78025" cy="1381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8D5D38" w14:textId="77777777" w:rsidR="00F75AAF" w:rsidRDefault="00F75AAF"/>
    <w:p w14:paraId="67F07CC5" w14:textId="77777777" w:rsidR="00C461FA" w:rsidRPr="00A50DFF" w:rsidRDefault="005568B2" w:rsidP="00A338BB">
      <w:pPr>
        <w:spacing w:after="120"/>
        <w:jc w:val="center"/>
        <w:rPr>
          <w:rFonts w:ascii="Calibri" w:hAnsi="Calibri" w:cs="Calibri"/>
          <w:b/>
          <w:sz w:val="28"/>
          <w:szCs w:val="28"/>
        </w:rPr>
      </w:pPr>
      <w:r w:rsidRPr="00A50DFF">
        <w:rPr>
          <w:rFonts w:ascii="Calibri" w:hAnsi="Calibri" w:cs="Calibri"/>
          <w:b/>
          <w:sz w:val="28"/>
          <w:szCs w:val="28"/>
        </w:rPr>
        <w:t>MEMO</w:t>
      </w:r>
    </w:p>
    <w:p w14:paraId="0C1D8D8B" w14:textId="091094C5" w:rsidR="00BF186E" w:rsidRPr="00A338BB" w:rsidRDefault="005568B2" w:rsidP="00A338BB">
      <w:pPr>
        <w:pStyle w:val="Default"/>
        <w:spacing w:after="120"/>
        <w:rPr>
          <w:rFonts w:ascii="Calibri" w:hAnsi="Calibri" w:cs="Calibri"/>
          <w:b/>
          <w:bCs/>
        </w:rPr>
      </w:pPr>
      <w:r w:rsidRPr="00A338BB">
        <w:rPr>
          <w:rFonts w:ascii="Calibri" w:hAnsi="Calibri" w:cs="Calibri"/>
          <w:b/>
        </w:rPr>
        <w:t>To:</w:t>
      </w:r>
      <w:r w:rsidRPr="00A338BB">
        <w:rPr>
          <w:rFonts w:ascii="Calibri" w:hAnsi="Calibri" w:cs="Calibri"/>
          <w:b/>
        </w:rPr>
        <w:tab/>
      </w:r>
      <w:r w:rsidRPr="00A338BB">
        <w:rPr>
          <w:rFonts w:ascii="Calibri" w:hAnsi="Calibri" w:cs="Calibri"/>
        </w:rPr>
        <w:tab/>
      </w:r>
      <w:r w:rsidR="00A338BB" w:rsidRPr="00A338BB">
        <w:rPr>
          <w:rFonts w:ascii="Calibri" w:hAnsi="Calibri" w:cs="Calibri"/>
          <w:b/>
          <w:bCs/>
        </w:rPr>
        <w:t>Association Presidents and Communication Chairs</w:t>
      </w:r>
    </w:p>
    <w:p w14:paraId="64CBC89D" w14:textId="31FB0468" w:rsidR="005568B2" w:rsidRPr="00A338BB" w:rsidRDefault="005568B2" w:rsidP="00A338BB">
      <w:pPr>
        <w:pStyle w:val="Default"/>
        <w:rPr>
          <w:rFonts w:ascii="Calibri" w:hAnsi="Calibri" w:cs="Calibri"/>
          <w:b/>
          <w:bCs/>
        </w:rPr>
      </w:pPr>
      <w:r w:rsidRPr="00A338BB">
        <w:rPr>
          <w:rFonts w:ascii="Calibri" w:hAnsi="Calibri" w:cs="Calibri"/>
          <w:b/>
          <w:bCs/>
        </w:rPr>
        <w:t xml:space="preserve">From: </w:t>
      </w:r>
      <w:r w:rsidRPr="00A338BB">
        <w:rPr>
          <w:rFonts w:ascii="Calibri" w:hAnsi="Calibri" w:cs="Calibri"/>
          <w:b/>
          <w:bCs/>
        </w:rPr>
        <w:tab/>
      </w:r>
      <w:r w:rsidR="00A338BB" w:rsidRPr="00A338BB">
        <w:rPr>
          <w:rFonts w:ascii="Calibri" w:hAnsi="Calibri" w:cs="Calibri"/>
          <w:b/>
          <w:bCs/>
        </w:rPr>
        <w:tab/>
      </w:r>
      <w:r w:rsidR="001F6CF5" w:rsidRPr="00A338BB">
        <w:rPr>
          <w:rFonts w:ascii="Calibri" w:hAnsi="Calibri" w:cs="Calibri"/>
          <w:b/>
          <w:bCs/>
        </w:rPr>
        <w:t>Rupert Kindersley, Executive Director</w:t>
      </w:r>
      <w:r w:rsidR="00A338BB" w:rsidRPr="00A338BB">
        <w:rPr>
          <w:rFonts w:ascii="Calibri" w:hAnsi="Calibri" w:cs="Calibri"/>
          <w:b/>
          <w:bCs/>
        </w:rPr>
        <w:t>, and</w:t>
      </w:r>
    </w:p>
    <w:p w14:paraId="38713386" w14:textId="04F282DF" w:rsidR="00A338BB" w:rsidRPr="00A338BB" w:rsidRDefault="00A338BB" w:rsidP="00A338BB">
      <w:pPr>
        <w:pStyle w:val="Default"/>
        <w:spacing w:after="120"/>
        <w:rPr>
          <w:rFonts w:ascii="Calibri" w:hAnsi="Calibri" w:cs="Calibri"/>
          <w:b/>
          <w:bCs/>
        </w:rPr>
      </w:pPr>
      <w:r w:rsidRPr="00A338BB">
        <w:rPr>
          <w:rFonts w:ascii="Calibri" w:hAnsi="Calibri" w:cs="Calibri"/>
          <w:b/>
          <w:bCs/>
        </w:rPr>
        <w:tab/>
      </w:r>
      <w:r w:rsidRPr="00A338BB">
        <w:rPr>
          <w:rFonts w:ascii="Calibri" w:hAnsi="Calibri" w:cs="Calibri"/>
          <w:b/>
          <w:bCs/>
        </w:rPr>
        <w:tab/>
        <w:t>Shannon Farquharson, Communications &amp; Executive Services Coordinator</w:t>
      </w:r>
    </w:p>
    <w:p w14:paraId="78DC14EF" w14:textId="0131AE7F" w:rsidR="005568B2" w:rsidRPr="00A338BB" w:rsidRDefault="005568B2" w:rsidP="00A338BB">
      <w:pPr>
        <w:pStyle w:val="Default"/>
        <w:spacing w:after="120"/>
        <w:rPr>
          <w:rFonts w:ascii="Calibri" w:hAnsi="Calibri" w:cs="Calibri"/>
          <w:b/>
          <w:bCs/>
        </w:rPr>
      </w:pPr>
      <w:r w:rsidRPr="00A338BB">
        <w:rPr>
          <w:rFonts w:ascii="Calibri" w:hAnsi="Calibri" w:cs="Calibri"/>
          <w:b/>
          <w:bCs/>
        </w:rPr>
        <w:t>Date:</w:t>
      </w:r>
      <w:r w:rsidRPr="00A338BB">
        <w:rPr>
          <w:rFonts w:ascii="Calibri" w:hAnsi="Calibri" w:cs="Calibri"/>
          <w:b/>
          <w:bCs/>
        </w:rPr>
        <w:tab/>
      </w:r>
      <w:r w:rsidRPr="00A338BB">
        <w:rPr>
          <w:rFonts w:ascii="Calibri" w:hAnsi="Calibri" w:cs="Calibri"/>
          <w:b/>
          <w:bCs/>
        </w:rPr>
        <w:tab/>
      </w:r>
      <w:r w:rsidR="00CA77F2">
        <w:rPr>
          <w:rFonts w:ascii="Calibri" w:hAnsi="Calibri" w:cs="Calibri"/>
          <w:b/>
          <w:bCs/>
        </w:rPr>
        <w:t>May 4</w:t>
      </w:r>
      <w:r w:rsidR="00A338BB" w:rsidRPr="00A338BB">
        <w:rPr>
          <w:rFonts w:ascii="Calibri" w:hAnsi="Calibri" w:cs="Calibri"/>
          <w:b/>
          <w:bCs/>
        </w:rPr>
        <w:t>, 2021</w:t>
      </w:r>
      <w:r w:rsidRPr="00A338BB">
        <w:rPr>
          <w:rFonts w:ascii="Calibri" w:hAnsi="Calibri" w:cs="Calibri"/>
          <w:b/>
          <w:bCs/>
        </w:rPr>
        <w:tab/>
      </w:r>
    </w:p>
    <w:p w14:paraId="2E1C163A" w14:textId="2BF2A59A" w:rsidR="005568B2" w:rsidRPr="00A338BB" w:rsidRDefault="005568B2" w:rsidP="00643DD8">
      <w:pPr>
        <w:pStyle w:val="Default"/>
        <w:rPr>
          <w:rFonts w:ascii="Calibri" w:hAnsi="Calibri" w:cs="Calibri"/>
          <w:b/>
          <w:bCs/>
          <w:sz w:val="28"/>
          <w:szCs w:val="28"/>
        </w:rPr>
      </w:pPr>
      <w:r w:rsidRPr="00A338BB">
        <w:rPr>
          <w:rFonts w:ascii="Calibri" w:hAnsi="Calibri" w:cs="Calibri"/>
          <w:b/>
          <w:bCs/>
        </w:rPr>
        <w:t>Regarding:</w:t>
      </w:r>
      <w:r w:rsidRPr="00A338BB">
        <w:rPr>
          <w:rFonts w:ascii="Calibri" w:hAnsi="Calibri" w:cs="Calibri"/>
          <w:b/>
          <w:bCs/>
        </w:rPr>
        <w:tab/>
      </w:r>
      <w:bookmarkStart w:id="0" w:name="_Hlk69886883"/>
      <w:r w:rsidR="00966FA5">
        <w:rPr>
          <w:rFonts w:ascii="Calibri" w:hAnsi="Calibri" w:cs="Calibri"/>
          <w:b/>
          <w:bCs/>
        </w:rPr>
        <w:t xml:space="preserve">Association Material </w:t>
      </w:r>
      <w:r w:rsidR="00A338BB">
        <w:rPr>
          <w:rFonts w:ascii="Calibri" w:hAnsi="Calibri" w:cs="Calibri"/>
          <w:b/>
          <w:bCs/>
        </w:rPr>
        <w:t xml:space="preserve">Mailing Services </w:t>
      </w:r>
      <w:bookmarkEnd w:id="0"/>
      <w:r w:rsidR="00A338BB">
        <w:rPr>
          <w:rFonts w:ascii="Calibri" w:hAnsi="Calibri" w:cs="Calibri"/>
          <w:b/>
          <w:bCs/>
        </w:rPr>
        <w:t>– “Piggybacking” on UPDATE mailings</w:t>
      </w:r>
      <w:r w:rsidRPr="00A338BB">
        <w:rPr>
          <w:rFonts w:ascii="Calibri" w:hAnsi="Calibri" w:cs="Calibri"/>
          <w:b/>
          <w:bCs/>
          <w:sz w:val="28"/>
          <w:szCs w:val="28"/>
        </w:rPr>
        <w:tab/>
      </w:r>
    </w:p>
    <w:p w14:paraId="068D7D39" w14:textId="77777777" w:rsidR="005568B2" w:rsidRPr="00A50DFF" w:rsidRDefault="00C46A62" w:rsidP="00A338BB">
      <w:pPr>
        <w:pStyle w:val="Default"/>
        <w:spacing w:after="120"/>
        <w:rPr>
          <w:rFonts w:ascii="Calibri" w:hAnsi="Calibri" w:cs="Calibri"/>
        </w:rPr>
      </w:pPr>
      <w:r>
        <w:rPr>
          <w:rFonts w:ascii="Calibri" w:hAnsi="Calibri" w:cs="Calibri"/>
          <w:b/>
          <w:bCs/>
          <w:sz w:val="28"/>
          <w:szCs w:val="28"/>
        </w:rPr>
        <w:pict w14:anchorId="3EFE88C6">
          <v:rect id="_x0000_i1025" style="width:0;height:1.5pt" o:hralign="center" o:hrstd="t" o:hr="t" fillcolor="#a0a0a0" stroked="f"/>
        </w:pict>
      </w:r>
    </w:p>
    <w:p w14:paraId="4737BA6D" w14:textId="604F9103" w:rsidR="00042B34" w:rsidRDefault="00A338BB" w:rsidP="00A338BB">
      <w:pPr>
        <w:pStyle w:val="Default"/>
        <w:rPr>
          <w:rFonts w:ascii="Calibri" w:hAnsi="Calibri" w:cs="Calibri"/>
        </w:rPr>
      </w:pPr>
      <w:r w:rsidRPr="00A338BB">
        <w:rPr>
          <w:rFonts w:ascii="Calibri" w:hAnsi="Calibri" w:cs="Calibri"/>
        </w:rPr>
        <w:t xml:space="preserve">The </w:t>
      </w:r>
      <w:r>
        <w:rPr>
          <w:rFonts w:ascii="Calibri" w:hAnsi="Calibri" w:cs="Calibri"/>
        </w:rPr>
        <w:t>p</w:t>
      </w:r>
      <w:r w:rsidRPr="00A338BB">
        <w:rPr>
          <w:rFonts w:ascii="Calibri" w:hAnsi="Calibri" w:cs="Calibri"/>
        </w:rPr>
        <w:t>u</w:t>
      </w:r>
      <w:r>
        <w:rPr>
          <w:rFonts w:ascii="Calibri" w:hAnsi="Calibri" w:cs="Calibri"/>
        </w:rPr>
        <w:t xml:space="preserve">rpose of this service is to provide associations with </w:t>
      </w:r>
      <w:r w:rsidRPr="00CA77F2">
        <w:rPr>
          <w:rFonts w:ascii="Calibri" w:hAnsi="Calibri" w:cs="Calibri"/>
          <w:b/>
          <w:bCs/>
        </w:rPr>
        <w:t>a low</w:t>
      </w:r>
      <w:r w:rsidR="00CA77F2">
        <w:rPr>
          <w:rFonts w:ascii="Calibri" w:hAnsi="Calibri" w:cs="Calibri"/>
          <w:b/>
          <w:bCs/>
        </w:rPr>
        <w:t>-</w:t>
      </w:r>
      <w:r w:rsidRPr="00CA77F2">
        <w:rPr>
          <w:rFonts w:ascii="Calibri" w:hAnsi="Calibri" w:cs="Calibri"/>
          <w:b/>
          <w:bCs/>
        </w:rPr>
        <w:t>cost option to deliver written material to their membership</w:t>
      </w:r>
      <w:r>
        <w:rPr>
          <w:rFonts w:ascii="Calibri" w:hAnsi="Calibri" w:cs="Calibri"/>
        </w:rPr>
        <w:t xml:space="preserve"> and avoid the need for the association to address the fulfilment requirements (buying/stuffing envelopes, postage etc.).</w:t>
      </w:r>
    </w:p>
    <w:p w14:paraId="5CE69AEE" w14:textId="64993BD1" w:rsidR="00A338BB" w:rsidRDefault="00A338BB" w:rsidP="00A338BB">
      <w:pPr>
        <w:pStyle w:val="Default"/>
        <w:rPr>
          <w:rFonts w:ascii="Calibri" w:hAnsi="Calibri" w:cs="Calibri"/>
        </w:rPr>
      </w:pPr>
    </w:p>
    <w:p w14:paraId="6598BA4F" w14:textId="6FFA2D45" w:rsidR="00A338BB" w:rsidRDefault="00A338BB" w:rsidP="00A338BB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>The requirements are as follows:</w:t>
      </w:r>
    </w:p>
    <w:p w14:paraId="6BA7A687" w14:textId="1363C7A5" w:rsidR="00A338BB" w:rsidRDefault="00A338BB" w:rsidP="00A338BB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>The Association must:</w:t>
      </w:r>
    </w:p>
    <w:p w14:paraId="5476B8B8" w14:textId="34E74D0A" w:rsidR="00415473" w:rsidRPr="00CA77F2" w:rsidRDefault="00415473" w:rsidP="00A338BB">
      <w:pPr>
        <w:pStyle w:val="Default"/>
        <w:numPr>
          <w:ilvl w:val="0"/>
          <w:numId w:val="6"/>
        </w:numPr>
        <w:rPr>
          <w:rFonts w:ascii="Calibri" w:hAnsi="Calibri" w:cs="Calibri"/>
          <w:b/>
          <w:bCs/>
        </w:rPr>
      </w:pPr>
      <w:r w:rsidRPr="00CA77F2">
        <w:rPr>
          <w:rFonts w:ascii="Calibri" w:hAnsi="Calibri" w:cs="Calibri"/>
          <w:b/>
          <w:bCs/>
        </w:rPr>
        <w:t xml:space="preserve">Confirm to Shannon that they wish to use this GBA service at least one month before the UPDATE issue dates, </w:t>
      </w:r>
      <w:proofErr w:type="gramStart"/>
      <w:r w:rsidRPr="00CA77F2">
        <w:rPr>
          <w:rFonts w:ascii="Calibri" w:hAnsi="Calibri" w:cs="Calibri"/>
          <w:b/>
          <w:bCs/>
        </w:rPr>
        <w:t>i.e.</w:t>
      </w:r>
      <w:proofErr w:type="gramEnd"/>
      <w:r w:rsidRPr="00CA77F2">
        <w:rPr>
          <w:rFonts w:ascii="Calibri" w:hAnsi="Calibri" w:cs="Calibri"/>
          <w:b/>
          <w:bCs/>
        </w:rPr>
        <w:t xml:space="preserve"> before Jan 15, Apr 15, </w:t>
      </w:r>
      <w:r w:rsidR="00966FA5" w:rsidRPr="00CA77F2">
        <w:rPr>
          <w:rFonts w:ascii="Calibri" w:hAnsi="Calibri" w:cs="Calibri"/>
          <w:b/>
          <w:bCs/>
        </w:rPr>
        <w:t xml:space="preserve">or </w:t>
      </w:r>
      <w:r w:rsidRPr="00CA77F2">
        <w:rPr>
          <w:rFonts w:ascii="Calibri" w:hAnsi="Calibri" w:cs="Calibri"/>
          <w:b/>
          <w:bCs/>
        </w:rPr>
        <w:t>Sept 15.</w:t>
      </w:r>
    </w:p>
    <w:p w14:paraId="75EEC441" w14:textId="59B01DDE" w:rsidR="00A338BB" w:rsidRDefault="00A338BB" w:rsidP="00A338BB">
      <w:pPr>
        <w:pStyle w:val="Default"/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Design </w:t>
      </w:r>
      <w:r w:rsidR="00415473">
        <w:rPr>
          <w:rFonts w:ascii="Calibri" w:hAnsi="Calibri" w:cs="Calibri"/>
        </w:rPr>
        <w:t>and print the newsletter, directory, notices or other material that they want to deliver to their membership;</w:t>
      </w:r>
    </w:p>
    <w:p w14:paraId="63448B13" w14:textId="4378424C" w:rsidR="00415473" w:rsidRPr="00CA77F2" w:rsidRDefault="00415473" w:rsidP="001D7E5F">
      <w:pPr>
        <w:pStyle w:val="Default"/>
        <w:numPr>
          <w:ilvl w:val="0"/>
          <w:numId w:val="6"/>
        </w:numPr>
        <w:rPr>
          <w:rFonts w:ascii="Calibri" w:hAnsi="Calibri" w:cs="Calibri"/>
        </w:rPr>
      </w:pPr>
      <w:r w:rsidRPr="00CA77F2">
        <w:rPr>
          <w:rFonts w:ascii="Calibri" w:hAnsi="Calibri" w:cs="Calibri"/>
        </w:rPr>
        <w:t xml:space="preserve">Deliver the material to GBA’s fulfilment provider, currently Warren's Waterless Printing, </w:t>
      </w:r>
      <w:r w:rsidR="00CA77F2" w:rsidRPr="00CA77F2">
        <w:rPr>
          <w:rFonts w:ascii="Calibri" w:hAnsi="Calibri" w:cs="Calibri"/>
        </w:rPr>
        <w:t xml:space="preserve">711 </w:t>
      </w:r>
      <w:proofErr w:type="spellStart"/>
      <w:r w:rsidR="00CA77F2" w:rsidRPr="00CA77F2">
        <w:rPr>
          <w:rFonts w:ascii="Calibri" w:hAnsi="Calibri" w:cs="Calibri"/>
        </w:rPr>
        <w:t>Clayson</w:t>
      </w:r>
      <w:proofErr w:type="spellEnd"/>
      <w:r w:rsidR="00CA77F2" w:rsidRPr="00CA77F2">
        <w:rPr>
          <w:rFonts w:ascii="Calibri" w:hAnsi="Calibri" w:cs="Calibri"/>
        </w:rPr>
        <w:t xml:space="preserve"> Road</w:t>
      </w:r>
      <w:r w:rsidR="00CA77F2" w:rsidRPr="00CA77F2">
        <w:rPr>
          <w:rFonts w:ascii="Calibri" w:hAnsi="Calibri" w:cs="Calibri"/>
        </w:rPr>
        <w:t>,</w:t>
      </w:r>
      <w:r w:rsidR="00CA77F2">
        <w:rPr>
          <w:rFonts w:ascii="Calibri" w:hAnsi="Calibri" w:cs="Calibri"/>
        </w:rPr>
        <w:t xml:space="preserve"> </w:t>
      </w:r>
      <w:r w:rsidR="00CA77F2" w:rsidRPr="00CA77F2">
        <w:rPr>
          <w:rFonts w:ascii="Calibri" w:hAnsi="Calibri" w:cs="Calibri"/>
        </w:rPr>
        <w:t>Toronto, Ontario M9M</w:t>
      </w:r>
      <w:r w:rsidR="00CA77F2">
        <w:rPr>
          <w:rFonts w:ascii="Calibri" w:hAnsi="Calibri" w:cs="Calibri"/>
        </w:rPr>
        <w:t xml:space="preserve"> </w:t>
      </w:r>
      <w:r w:rsidR="00CA77F2" w:rsidRPr="00CA77F2">
        <w:rPr>
          <w:rFonts w:ascii="Calibri" w:hAnsi="Calibri" w:cs="Calibri"/>
        </w:rPr>
        <w:t>2H4</w:t>
      </w:r>
      <w:r w:rsidR="00CA77F2">
        <w:rPr>
          <w:rFonts w:ascii="Calibri" w:hAnsi="Calibri" w:cs="Calibri"/>
        </w:rPr>
        <w:t>;</w:t>
      </w:r>
      <w:r w:rsidR="00CA77F2" w:rsidRPr="00CA77F2">
        <w:rPr>
          <w:rFonts w:ascii="Calibri" w:hAnsi="Calibri" w:cs="Calibri"/>
        </w:rPr>
        <w:t xml:space="preserve"> </w:t>
      </w:r>
      <w:hyperlink r:id="rId8" w:history="1">
        <w:r w:rsidRPr="00CA77F2">
          <w:rPr>
            <w:rStyle w:val="Hyperlink"/>
            <w:rFonts w:ascii="Calibri" w:hAnsi="Calibri" w:cs="Calibri"/>
          </w:rPr>
          <w:t>gwarren@warrenswaterless.com</w:t>
        </w:r>
      </w:hyperlink>
      <w:r w:rsidRPr="00CA77F2">
        <w:rPr>
          <w:rFonts w:ascii="Calibri" w:hAnsi="Calibri" w:cs="Calibri"/>
        </w:rPr>
        <w:t xml:space="preserve"> </w:t>
      </w:r>
      <w:r w:rsidR="00CA77F2">
        <w:rPr>
          <w:rFonts w:ascii="Calibri" w:hAnsi="Calibri" w:cs="Calibri"/>
        </w:rPr>
        <w:t>;</w:t>
      </w:r>
      <w:r w:rsidRPr="00CA77F2">
        <w:rPr>
          <w:rFonts w:ascii="Calibri" w:hAnsi="Calibri" w:cs="Calibri"/>
        </w:rPr>
        <w:t xml:space="preserve"> (416) 745-8200 x253</w:t>
      </w:r>
      <w:r w:rsidR="00CA77F2">
        <w:rPr>
          <w:rFonts w:ascii="Calibri" w:hAnsi="Calibri" w:cs="Calibri"/>
        </w:rPr>
        <w:t>;</w:t>
      </w:r>
      <w:r w:rsidRPr="00CA77F2">
        <w:rPr>
          <w:rFonts w:ascii="Calibri" w:hAnsi="Calibri" w:cs="Calibri"/>
        </w:rPr>
        <w:t xml:space="preserve"> C: (416) 989-8229</w:t>
      </w:r>
    </w:p>
    <w:p w14:paraId="104D3F8E" w14:textId="378118E1" w:rsidR="00415473" w:rsidRDefault="00966FA5" w:rsidP="00966FA5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 xml:space="preserve">Please note that associations may find it more cost effective to use Warrens to print their material and we recommend getting a quote from </w:t>
      </w:r>
      <w:r w:rsidR="00CA77F2">
        <w:rPr>
          <w:rFonts w:ascii="Calibri" w:hAnsi="Calibri" w:cs="Calibri"/>
        </w:rPr>
        <w:t>Glen Warren</w:t>
      </w:r>
      <w:r>
        <w:rPr>
          <w:rFonts w:ascii="Calibri" w:hAnsi="Calibri" w:cs="Calibri"/>
        </w:rPr>
        <w:t>.</w:t>
      </w:r>
    </w:p>
    <w:p w14:paraId="7931B322" w14:textId="77777777" w:rsidR="00A338BB" w:rsidRDefault="00A338BB" w:rsidP="00A338BB">
      <w:pPr>
        <w:pStyle w:val="Default"/>
        <w:rPr>
          <w:rFonts w:ascii="Calibri" w:hAnsi="Calibri" w:cs="Calibri"/>
        </w:rPr>
      </w:pPr>
    </w:p>
    <w:p w14:paraId="477E4938" w14:textId="47B525F1" w:rsidR="00A338BB" w:rsidRDefault="00A338BB" w:rsidP="00A338BB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>The process is as follows:</w:t>
      </w:r>
    </w:p>
    <w:p w14:paraId="0F2DF153" w14:textId="28C42343" w:rsidR="00966FA5" w:rsidRPr="00966FA5" w:rsidRDefault="00966FA5" w:rsidP="00966FA5">
      <w:pPr>
        <w:pStyle w:val="Default"/>
        <w:numPr>
          <w:ilvl w:val="0"/>
          <w:numId w:val="7"/>
        </w:numPr>
        <w:rPr>
          <w:rFonts w:ascii="Calibri" w:hAnsi="Calibri" w:cs="Calibri"/>
        </w:rPr>
      </w:pPr>
      <w:r>
        <w:rPr>
          <w:rFonts w:ascii="Calibri" w:hAnsi="Calibri" w:cs="Calibri"/>
        </w:rPr>
        <w:t>The association must first advise Shannon what they wish to include in their mailing and, if possible</w:t>
      </w:r>
      <w:r w:rsidR="00643DD8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the weight or approximate weight of the item(s). Shannon will then confirm the cost of the service. </w:t>
      </w:r>
      <w:r w:rsidRPr="00CA77F2">
        <w:rPr>
          <w:rFonts w:ascii="Calibri" w:hAnsi="Calibri" w:cs="Calibri"/>
          <w:b/>
          <w:bCs/>
        </w:rPr>
        <w:t>The Warren’s processing cost is currently $</w:t>
      </w:r>
      <w:r w:rsidR="00CA77F2" w:rsidRPr="00CA77F2">
        <w:rPr>
          <w:rFonts w:ascii="Calibri" w:hAnsi="Calibri" w:cs="Calibri"/>
          <w:b/>
          <w:bCs/>
        </w:rPr>
        <w:t xml:space="preserve">95 + $8 for each 100 recipients (rounded up) </w:t>
      </w:r>
      <w:r w:rsidRPr="00CA77F2">
        <w:rPr>
          <w:rFonts w:ascii="Calibri" w:hAnsi="Calibri" w:cs="Calibri"/>
          <w:b/>
          <w:bCs/>
        </w:rPr>
        <w:t>+ HST.</w:t>
      </w:r>
      <w:r>
        <w:rPr>
          <w:rFonts w:ascii="Calibri" w:hAnsi="Calibri" w:cs="Calibri"/>
        </w:rPr>
        <w:t xml:space="preserve"> The weight of the items may incur additional postage costs </w:t>
      </w:r>
      <w:r w:rsidR="00643DD8">
        <w:rPr>
          <w:rFonts w:ascii="Calibri" w:hAnsi="Calibri" w:cs="Calibri"/>
        </w:rPr>
        <w:t xml:space="preserve">per recipient </w:t>
      </w: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i.e.</w:t>
      </w:r>
      <w:proofErr w:type="gramEnd"/>
      <w:r>
        <w:rPr>
          <w:rFonts w:ascii="Calibri" w:hAnsi="Calibri" w:cs="Calibri"/>
        </w:rPr>
        <w:t xml:space="preserve"> a heavy directory). In this respect</w:t>
      </w:r>
      <w:r w:rsidR="00CA77F2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please note that newsletters</w:t>
      </w:r>
      <w:r w:rsidR="00643DD8">
        <w:rPr>
          <w:rFonts w:ascii="Calibri" w:hAnsi="Calibri" w:cs="Calibri"/>
        </w:rPr>
        <w:t xml:space="preserve">/notices </w:t>
      </w:r>
      <w:r>
        <w:rPr>
          <w:rFonts w:ascii="Calibri" w:hAnsi="Calibri" w:cs="Calibri"/>
        </w:rPr>
        <w:t>do not normally attract this extra cost</w:t>
      </w:r>
      <w:r w:rsidR="00643DD8">
        <w:rPr>
          <w:rFonts w:ascii="Calibri" w:hAnsi="Calibri" w:cs="Calibri"/>
        </w:rPr>
        <w:t xml:space="preserve"> and the GBA Canada post contract rates are fairly low.</w:t>
      </w:r>
    </w:p>
    <w:p w14:paraId="0B7D6506" w14:textId="6EBC3648" w:rsidR="00A338BB" w:rsidRDefault="00966FA5" w:rsidP="00966FA5">
      <w:pPr>
        <w:pStyle w:val="Default"/>
        <w:numPr>
          <w:ilvl w:val="0"/>
          <w:numId w:val="7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If the association currently uses direct mail for UPDATE, </w:t>
      </w:r>
      <w:proofErr w:type="gramStart"/>
      <w:r>
        <w:rPr>
          <w:rFonts w:ascii="Calibri" w:hAnsi="Calibri" w:cs="Calibri"/>
        </w:rPr>
        <w:t>i.e.</w:t>
      </w:r>
      <w:proofErr w:type="gramEnd"/>
      <w:r>
        <w:rPr>
          <w:rFonts w:ascii="Calibri" w:hAnsi="Calibri" w:cs="Calibri"/>
        </w:rPr>
        <w:t xml:space="preserve"> they submit their mailing list to Shannon, then this will be used for the </w:t>
      </w:r>
      <w:r w:rsidRPr="00966FA5">
        <w:rPr>
          <w:rFonts w:ascii="Calibri" w:hAnsi="Calibri" w:cs="Calibri"/>
        </w:rPr>
        <w:t>Association Material Mailing Service</w:t>
      </w:r>
      <w:r>
        <w:rPr>
          <w:rFonts w:ascii="Calibri" w:hAnsi="Calibri" w:cs="Calibri"/>
        </w:rPr>
        <w:t>;</w:t>
      </w:r>
    </w:p>
    <w:p w14:paraId="70ACC866" w14:textId="628A4D16" w:rsidR="00966FA5" w:rsidRPr="00966FA5" w:rsidRDefault="00966FA5" w:rsidP="00966FA5">
      <w:pPr>
        <w:pStyle w:val="ListParagraph"/>
        <w:numPr>
          <w:ilvl w:val="0"/>
          <w:numId w:val="7"/>
        </w:numPr>
        <w:rPr>
          <w:rFonts w:ascii="Calibri" w:eastAsiaTheme="minorHAnsi" w:hAnsi="Calibri" w:cs="Calibri"/>
          <w:color w:val="000000"/>
          <w:lang w:eastAsia="en-US"/>
        </w:rPr>
      </w:pPr>
      <w:r w:rsidRPr="00966FA5">
        <w:rPr>
          <w:rFonts w:ascii="Calibri" w:eastAsiaTheme="minorHAnsi" w:hAnsi="Calibri" w:cs="Calibri"/>
          <w:color w:val="000000"/>
          <w:lang w:eastAsia="en-US"/>
        </w:rPr>
        <w:t xml:space="preserve">If the association </w:t>
      </w:r>
      <w:r>
        <w:rPr>
          <w:rFonts w:ascii="Calibri" w:eastAsiaTheme="minorHAnsi" w:hAnsi="Calibri" w:cs="Calibri"/>
          <w:color w:val="000000"/>
          <w:lang w:eastAsia="en-US"/>
        </w:rPr>
        <w:t xml:space="preserve">does not </w:t>
      </w:r>
      <w:r w:rsidRPr="00966FA5">
        <w:rPr>
          <w:rFonts w:ascii="Calibri" w:eastAsiaTheme="minorHAnsi" w:hAnsi="Calibri" w:cs="Calibri"/>
          <w:color w:val="000000"/>
          <w:lang w:eastAsia="en-US"/>
        </w:rPr>
        <w:t xml:space="preserve">currently use direct mail for UPDATE, </w:t>
      </w:r>
      <w:proofErr w:type="gramStart"/>
      <w:r w:rsidRPr="00966FA5">
        <w:rPr>
          <w:rFonts w:ascii="Calibri" w:eastAsiaTheme="minorHAnsi" w:hAnsi="Calibri" w:cs="Calibri"/>
          <w:color w:val="000000"/>
          <w:lang w:eastAsia="en-US"/>
        </w:rPr>
        <w:t>i.e.</w:t>
      </w:r>
      <w:proofErr w:type="gramEnd"/>
      <w:r w:rsidRPr="00966FA5">
        <w:rPr>
          <w:rFonts w:ascii="Calibri" w:eastAsiaTheme="minorHAnsi" w:hAnsi="Calibri" w:cs="Calibri"/>
          <w:color w:val="000000"/>
          <w:lang w:eastAsia="en-US"/>
        </w:rPr>
        <w:t xml:space="preserve"> they </w:t>
      </w:r>
      <w:r>
        <w:rPr>
          <w:rFonts w:ascii="Calibri" w:eastAsiaTheme="minorHAnsi" w:hAnsi="Calibri" w:cs="Calibri"/>
          <w:color w:val="000000"/>
          <w:lang w:eastAsia="en-US"/>
        </w:rPr>
        <w:t>receive a bulk delivery or already only send their mailing list directly to Warrens (</w:t>
      </w:r>
      <w:proofErr w:type="spellStart"/>
      <w:r>
        <w:rPr>
          <w:rFonts w:ascii="Calibri" w:eastAsiaTheme="minorHAnsi" w:hAnsi="Calibri" w:cs="Calibri"/>
          <w:color w:val="000000"/>
          <w:lang w:eastAsia="en-US"/>
        </w:rPr>
        <w:t>PaBIA</w:t>
      </w:r>
      <w:proofErr w:type="spellEnd"/>
      <w:r>
        <w:rPr>
          <w:rFonts w:ascii="Calibri" w:eastAsiaTheme="minorHAnsi" w:hAnsi="Calibri" w:cs="Calibri"/>
          <w:color w:val="000000"/>
          <w:lang w:eastAsia="en-US"/>
        </w:rPr>
        <w:t>)</w:t>
      </w:r>
      <w:r w:rsidRPr="00966FA5">
        <w:rPr>
          <w:rFonts w:ascii="Calibri" w:eastAsiaTheme="minorHAnsi" w:hAnsi="Calibri" w:cs="Calibri"/>
          <w:color w:val="000000"/>
          <w:lang w:eastAsia="en-US"/>
        </w:rPr>
        <w:t xml:space="preserve">, then </w:t>
      </w:r>
      <w:r>
        <w:rPr>
          <w:rFonts w:ascii="Calibri" w:eastAsiaTheme="minorHAnsi" w:hAnsi="Calibri" w:cs="Calibri"/>
          <w:color w:val="000000"/>
          <w:lang w:eastAsia="en-US"/>
        </w:rPr>
        <w:t>they must send their mailing list directly to Warren’s and advise Shannon of the number of recipients</w:t>
      </w:r>
      <w:r w:rsidRPr="00966FA5">
        <w:rPr>
          <w:rFonts w:ascii="Calibri" w:eastAsiaTheme="minorHAnsi" w:hAnsi="Calibri" w:cs="Calibri"/>
          <w:color w:val="000000"/>
          <w:lang w:eastAsia="en-US"/>
        </w:rPr>
        <w:t>;</w:t>
      </w:r>
    </w:p>
    <w:p w14:paraId="2253046F" w14:textId="4D6376C2" w:rsidR="00966FA5" w:rsidRPr="00CA77F2" w:rsidRDefault="00643DD8" w:rsidP="00966FA5">
      <w:pPr>
        <w:pStyle w:val="Default"/>
        <w:numPr>
          <w:ilvl w:val="0"/>
          <w:numId w:val="7"/>
        </w:numPr>
        <w:rPr>
          <w:rFonts w:ascii="Calibri" w:hAnsi="Calibri" w:cs="Calibri"/>
          <w:b/>
          <w:bCs/>
        </w:rPr>
      </w:pPr>
      <w:r w:rsidRPr="00CA77F2">
        <w:rPr>
          <w:rFonts w:ascii="Calibri" w:hAnsi="Calibri" w:cs="Calibri"/>
          <w:b/>
          <w:bCs/>
        </w:rPr>
        <w:t>GBA will invoice the cost to the association.</w:t>
      </w:r>
    </w:p>
    <w:sectPr w:rsidR="00966FA5" w:rsidRPr="00CA77F2" w:rsidSect="002C7646">
      <w:footerReference w:type="default" r:id="rId9"/>
      <w:pgSz w:w="12240" w:h="15840"/>
      <w:pgMar w:top="284" w:right="1418" w:bottom="144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DBAA9" w14:textId="77777777" w:rsidR="00C46A62" w:rsidRDefault="00C46A62">
      <w:r>
        <w:separator/>
      </w:r>
    </w:p>
  </w:endnote>
  <w:endnote w:type="continuationSeparator" w:id="0">
    <w:p w14:paraId="6C009B30" w14:textId="77777777" w:rsidR="00C46A62" w:rsidRDefault="00C46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7630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2300FD" w14:textId="721F7272" w:rsidR="002C7646" w:rsidRDefault="002C764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3E8791" w14:textId="77777777" w:rsidR="002C7646" w:rsidRDefault="002C76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05A27" w14:textId="77777777" w:rsidR="00C46A62" w:rsidRDefault="00C46A62">
      <w:r>
        <w:separator/>
      </w:r>
    </w:p>
  </w:footnote>
  <w:footnote w:type="continuationSeparator" w:id="0">
    <w:p w14:paraId="2A64F2CE" w14:textId="77777777" w:rsidR="00C46A62" w:rsidRDefault="00C46A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15646"/>
    <w:multiLevelType w:val="hybridMultilevel"/>
    <w:tmpl w:val="EA02F8D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D43B8C"/>
    <w:multiLevelType w:val="hybridMultilevel"/>
    <w:tmpl w:val="77465B14"/>
    <w:lvl w:ilvl="0" w:tplc="10090015">
      <w:start w:val="1"/>
      <w:numFmt w:val="upperLetter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C36196"/>
    <w:multiLevelType w:val="hybridMultilevel"/>
    <w:tmpl w:val="C0983D1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E6547"/>
    <w:multiLevelType w:val="hybridMultilevel"/>
    <w:tmpl w:val="461C30A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F34EDE"/>
    <w:multiLevelType w:val="hybridMultilevel"/>
    <w:tmpl w:val="E5F0B43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8F151B"/>
    <w:multiLevelType w:val="hybridMultilevel"/>
    <w:tmpl w:val="C958C04C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3EB6AB3"/>
    <w:multiLevelType w:val="hybridMultilevel"/>
    <w:tmpl w:val="6268AD2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en-CA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>
      <o:colormru v:ext="edit" colors="#3a6595,white,#10397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AA3"/>
    <w:rsid w:val="00000C0B"/>
    <w:rsid w:val="000053F4"/>
    <w:rsid w:val="0003789B"/>
    <w:rsid w:val="00042B34"/>
    <w:rsid w:val="00077E22"/>
    <w:rsid w:val="000A309F"/>
    <w:rsid w:val="000F2305"/>
    <w:rsid w:val="00124EF1"/>
    <w:rsid w:val="001444C7"/>
    <w:rsid w:val="001D11BF"/>
    <w:rsid w:val="001E5355"/>
    <w:rsid w:val="001F6CF5"/>
    <w:rsid w:val="00200526"/>
    <w:rsid w:val="00271A04"/>
    <w:rsid w:val="002C7646"/>
    <w:rsid w:val="0030442C"/>
    <w:rsid w:val="003D4AA3"/>
    <w:rsid w:val="00415473"/>
    <w:rsid w:val="0043571A"/>
    <w:rsid w:val="00452678"/>
    <w:rsid w:val="00475275"/>
    <w:rsid w:val="00477845"/>
    <w:rsid w:val="005507C1"/>
    <w:rsid w:val="0055206F"/>
    <w:rsid w:val="005568B2"/>
    <w:rsid w:val="005823CC"/>
    <w:rsid w:val="005B5E24"/>
    <w:rsid w:val="00607872"/>
    <w:rsid w:val="006148A9"/>
    <w:rsid w:val="00624032"/>
    <w:rsid w:val="00626A84"/>
    <w:rsid w:val="00630EFA"/>
    <w:rsid w:val="00643DD8"/>
    <w:rsid w:val="006750E3"/>
    <w:rsid w:val="006C53A5"/>
    <w:rsid w:val="00701DCF"/>
    <w:rsid w:val="00780E0C"/>
    <w:rsid w:val="007937D4"/>
    <w:rsid w:val="007F0C17"/>
    <w:rsid w:val="00837E49"/>
    <w:rsid w:val="008615A6"/>
    <w:rsid w:val="00862B0B"/>
    <w:rsid w:val="00896CAE"/>
    <w:rsid w:val="008C0019"/>
    <w:rsid w:val="008E2C8A"/>
    <w:rsid w:val="008F5F36"/>
    <w:rsid w:val="009147B9"/>
    <w:rsid w:val="00927C1E"/>
    <w:rsid w:val="00950773"/>
    <w:rsid w:val="00956031"/>
    <w:rsid w:val="00966FA5"/>
    <w:rsid w:val="00977721"/>
    <w:rsid w:val="009A0DF8"/>
    <w:rsid w:val="009D4FA1"/>
    <w:rsid w:val="00A338BB"/>
    <w:rsid w:val="00A50DFF"/>
    <w:rsid w:val="00A6737D"/>
    <w:rsid w:val="00AB1D63"/>
    <w:rsid w:val="00AF5390"/>
    <w:rsid w:val="00B25385"/>
    <w:rsid w:val="00B7128E"/>
    <w:rsid w:val="00B80D83"/>
    <w:rsid w:val="00B8234E"/>
    <w:rsid w:val="00BA09DC"/>
    <w:rsid w:val="00BB18F8"/>
    <w:rsid w:val="00BD0E71"/>
    <w:rsid w:val="00BF186E"/>
    <w:rsid w:val="00C37549"/>
    <w:rsid w:val="00C461FA"/>
    <w:rsid w:val="00C46A62"/>
    <w:rsid w:val="00C51C9F"/>
    <w:rsid w:val="00C8091E"/>
    <w:rsid w:val="00CA77F2"/>
    <w:rsid w:val="00CE0D9C"/>
    <w:rsid w:val="00DB1A34"/>
    <w:rsid w:val="00DB59DE"/>
    <w:rsid w:val="00E659B2"/>
    <w:rsid w:val="00E84A25"/>
    <w:rsid w:val="00E86721"/>
    <w:rsid w:val="00E975FF"/>
    <w:rsid w:val="00EC1A05"/>
    <w:rsid w:val="00EC5941"/>
    <w:rsid w:val="00EE42E0"/>
    <w:rsid w:val="00F036E3"/>
    <w:rsid w:val="00F049FA"/>
    <w:rsid w:val="00F06AED"/>
    <w:rsid w:val="00F223AF"/>
    <w:rsid w:val="00F75AAF"/>
    <w:rsid w:val="00F8383A"/>
    <w:rsid w:val="00FA23E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3a6595,white,#103979"/>
    </o:shapedefaults>
    <o:shapelayout v:ext="edit">
      <o:idmap v:ext="edit" data="1"/>
    </o:shapelayout>
  </w:shapeDefaults>
  <w:decimalSymbol w:val="."/>
  <w:listSeparator w:val=","/>
  <w14:docId w14:val="76B5BCCA"/>
  <w15:docId w15:val="{12C8B5AA-3DB6-40D5-837B-38D1CBE41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D4AA3"/>
    <w:pPr>
      <w:tabs>
        <w:tab w:val="center" w:pos="4320"/>
        <w:tab w:val="right" w:pos="8640"/>
      </w:tabs>
      <w:spacing w:before="240"/>
      <w:jc w:val="both"/>
    </w:pPr>
    <w:rPr>
      <w:rFonts w:ascii="Arial" w:hAnsi="Arial"/>
      <w:spacing w:val="-5"/>
      <w:sz w:val="20"/>
      <w:szCs w:val="20"/>
      <w:lang w:eastAsia="en-US"/>
    </w:rPr>
  </w:style>
  <w:style w:type="character" w:styleId="Hyperlink">
    <w:name w:val="Hyperlink"/>
    <w:basedOn w:val="DefaultParagraphFont"/>
    <w:rsid w:val="005507C1"/>
    <w:rPr>
      <w:color w:val="0000FF"/>
      <w:u w:val="single"/>
    </w:rPr>
  </w:style>
  <w:style w:type="paragraph" w:styleId="NormalWeb">
    <w:name w:val="Normal (Web)"/>
    <w:basedOn w:val="Normal"/>
    <w:rsid w:val="005507C1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rsid w:val="00927C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7C1E"/>
    <w:rPr>
      <w:sz w:val="24"/>
      <w:szCs w:val="24"/>
      <w:lang w:val="en-CA" w:eastAsia="en-CA"/>
    </w:rPr>
  </w:style>
  <w:style w:type="character" w:customStyle="1" w:styleId="small">
    <w:name w:val="small"/>
    <w:basedOn w:val="DefaultParagraphFont"/>
    <w:rsid w:val="000053F4"/>
  </w:style>
  <w:style w:type="paragraph" w:customStyle="1" w:styleId="Default">
    <w:name w:val="Default"/>
    <w:rsid w:val="00E975F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CA"/>
    </w:rPr>
  </w:style>
  <w:style w:type="paragraph" w:styleId="BalloonText">
    <w:name w:val="Balloon Text"/>
    <w:basedOn w:val="Normal"/>
    <w:link w:val="BalloonTextChar"/>
    <w:semiHidden/>
    <w:unhideWhenUsed/>
    <w:rsid w:val="00C51C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51C9F"/>
    <w:rPr>
      <w:rFonts w:ascii="Tahoma" w:hAnsi="Tahoma" w:cs="Tahoma"/>
      <w:sz w:val="16"/>
      <w:szCs w:val="16"/>
      <w:lang w:val="en-CA" w:eastAsia="en-CA"/>
    </w:rPr>
  </w:style>
  <w:style w:type="character" w:styleId="CommentReference">
    <w:name w:val="annotation reference"/>
    <w:basedOn w:val="DefaultParagraphFont"/>
    <w:semiHidden/>
    <w:unhideWhenUsed/>
    <w:rsid w:val="0043571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357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3571A"/>
    <w:rPr>
      <w:lang w:val="en-CA" w:eastAsia="en-C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357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3571A"/>
    <w:rPr>
      <w:b/>
      <w:bCs/>
      <w:lang w:val="en-CA" w:eastAsia="en-CA"/>
    </w:rPr>
  </w:style>
  <w:style w:type="table" w:styleId="TableGrid">
    <w:name w:val="Table Grid"/>
    <w:basedOn w:val="TableNormal"/>
    <w:rsid w:val="00BD0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F230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66F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7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warren@warrenswaterles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Ontario Headwaters Institute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Rupert Kindersley</cp:lastModifiedBy>
  <cp:revision>4</cp:revision>
  <cp:lastPrinted>2018-01-23T13:22:00Z</cp:lastPrinted>
  <dcterms:created xsi:type="dcterms:W3CDTF">2021-04-21T12:16:00Z</dcterms:created>
  <dcterms:modified xsi:type="dcterms:W3CDTF">2021-05-04T13:08:00Z</dcterms:modified>
</cp:coreProperties>
</file>